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7A15" w14:textId="77777777" w:rsidR="008B5533" w:rsidRPr="000172AD" w:rsidRDefault="008B5533" w:rsidP="008B5533">
      <w:pPr>
        <w:ind w:left="-284" w:right="423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53C0B6" wp14:editId="3C14DE75">
            <wp:simplePos x="0" y="0"/>
            <wp:positionH relativeFrom="margin">
              <wp:posOffset>-114300</wp:posOffset>
            </wp:positionH>
            <wp:positionV relativeFrom="margin">
              <wp:posOffset>269875</wp:posOffset>
            </wp:positionV>
            <wp:extent cx="768985" cy="768985"/>
            <wp:effectExtent l="0" t="0" r="0" b="0"/>
            <wp:wrapNone/>
            <wp:docPr id="27" name="Obraz 2" descr="C:\Users\oem\AppData\Local\Microsoft\Windows\Temporary Internet Files\Content.Outlook\E30179ZY\ZG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oem\AppData\Local\Microsoft\Windows\Temporary Internet Files\Content.Outlook\E30179ZY\ZG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0"/>
        <w:gridCol w:w="3875"/>
        <w:gridCol w:w="3655"/>
      </w:tblGrid>
      <w:tr w:rsidR="008B5533" w:rsidRPr="000172AD" w14:paraId="6608C426" w14:textId="77777777" w:rsidTr="002327B0">
        <w:trPr>
          <w:trHeight w:val="397"/>
        </w:trPr>
        <w:tc>
          <w:tcPr>
            <w:tcW w:w="9108" w:type="dxa"/>
            <w:gridSpan w:val="3"/>
            <w:vAlign w:val="center"/>
          </w:tcPr>
          <w:p w14:paraId="4C975E48" w14:textId="77777777" w:rsidR="008B5533" w:rsidRPr="000172AD" w:rsidRDefault="008B5533" w:rsidP="002327B0">
            <w:pPr>
              <w:tabs>
                <w:tab w:val="left" w:pos="1418"/>
                <w:tab w:val="left" w:pos="9000"/>
              </w:tabs>
              <w:ind w:right="-110"/>
              <w:jc w:val="center"/>
              <w:rPr>
                <w:rFonts w:ascii="Arial" w:hAnsi="Arial"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172AD">
              <w:rPr>
                <w:rFonts w:ascii="Arial" w:hAnsi="Arial" w:cs="Arial"/>
                <w:b/>
                <w:spacing w:val="4"/>
                <w:w w:val="9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Z A K Ł A D    G O S P O D A R K I    M I E S Z K A N I O W E J</w:t>
            </w:r>
          </w:p>
        </w:tc>
      </w:tr>
      <w:tr w:rsidR="008B5533" w:rsidRPr="000172AD" w14:paraId="31464145" w14:textId="77777777" w:rsidTr="002327B0">
        <w:trPr>
          <w:trHeight w:val="567"/>
        </w:trPr>
        <w:tc>
          <w:tcPr>
            <w:tcW w:w="1548" w:type="dxa"/>
            <w:vMerge w:val="restart"/>
          </w:tcPr>
          <w:p w14:paraId="7959D765" w14:textId="77777777" w:rsidR="008B5533" w:rsidRPr="000172AD" w:rsidRDefault="008B5533" w:rsidP="002327B0">
            <w:pPr>
              <w:tabs>
                <w:tab w:val="left" w:pos="9000"/>
              </w:tabs>
              <w:ind w:right="-110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7A70E44" wp14:editId="2EDAFF6D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730250</wp:posOffset>
                      </wp:positionV>
                      <wp:extent cx="5943600" cy="0"/>
                      <wp:effectExtent l="14605" t="8890" r="13970" b="1016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C5B43" id="Line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7.5pt" to="459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" strokeweight="1pt"/>
                  </w:pict>
                </mc:Fallback>
              </mc:AlternateContent>
            </w:r>
            <w:r w:rsidRPr="000172AD"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  <w:tc>
          <w:tcPr>
            <w:tcW w:w="3890" w:type="dxa"/>
            <w:vAlign w:val="bottom"/>
          </w:tcPr>
          <w:p w14:paraId="06A9259F" w14:textId="77777777" w:rsidR="008B5533" w:rsidRPr="00511C9E" w:rsidRDefault="008B5533" w:rsidP="002327B0">
            <w:pPr>
              <w:tabs>
                <w:tab w:val="left" w:pos="9000"/>
              </w:tabs>
              <w:ind w:right="-110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</w:t>
            </w:r>
            <w:r w:rsidRPr="00511C9E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1C9E">
              <w:rPr>
                <w:rFonts w:ascii="Arial" w:hAnsi="Arial" w:cs="Arial"/>
                <w:sz w:val="18"/>
                <w:szCs w:val="18"/>
              </w:rPr>
              <w:t>Zjednoczenia 110</w:t>
            </w:r>
          </w:p>
          <w:p w14:paraId="2214F5D8" w14:textId="77777777" w:rsidR="008B5533" w:rsidRPr="000172AD" w:rsidRDefault="008B5533" w:rsidP="002327B0">
            <w:pPr>
              <w:tabs>
                <w:tab w:val="left" w:pos="9000"/>
              </w:tabs>
              <w:ind w:right="-110" w:hanging="108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ascii="Arial" w:hAnsi="Arial" w:cs="Arial"/>
                <w:sz w:val="18"/>
                <w:szCs w:val="18"/>
              </w:rPr>
              <w:t>65-120 Zielona Góra</w:t>
            </w:r>
          </w:p>
        </w:tc>
        <w:tc>
          <w:tcPr>
            <w:tcW w:w="3670" w:type="dxa"/>
            <w:vAlign w:val="bottom"/>
          </w:tcPr>
          <w:p w14:paraId="192811F9" w14:textId="77777777" w:rsidR="008B5533" w:rsidRPr="000172AD" w:rsidRDefault="008B5533" w:rsidP="002327B0">
            <w:pPr>
              <w:tabs>
                <w:tab w:val="left" w:pos="9000"/>
              </w:tabs>
              <w:ind w:right="-110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REGON: 368268097</w:t>
            </w:r>
          </w:p>
        </w:tc>
      </w:tr>
      <w:tr w:rsidR="008B5533" w:rsidRPr="000172AD" w14:paraId="0E1709B6" w14:textId="77777777" w:rsidTr="002327B0">
        <w:trPr>
          <w:trHeight w:val="567"/>
        </w:trPr>
        <w:tc>
          <w:tcPr>
            <w:tcW w:w="1548" w:type="dxa"/>
            <w:vMerge/>
          </w:tcPr>
          <w:p w14:paraId="6F42B64D" w14:textId="77777777" w:rsidR="008B5533" w:rsidRPr="000172AD" w:rsidRDefault="008B5533" w:rsidP="002327B0">
            <w:pPr>
              <w:tabs>
                <w:tab w:val="left" w:pos="9000"/>
              </w:tabs>
              <w:ind w:right="-110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90" w:type="dxa"/>
          </w:tcPr>
          <w:p w14:paraId="6D5897B0" w14:textId="77777777" w:rsidR="008B5533" w:rsidRPr="00511C9E" w:rsidRDefault="008B5533" w:rsidP="002327B0">
            <w:pPr>
              <w:tabs>
                <w:tab w:val="left" w:pos="9000"/>
              </w:tabs>
              <w:ind w:right="-110" w:hanging="108"/>
              <w:rPr>
                <w:rFonts w:ascii="Arial" w:hAnsi="Arial" w:cs="Arial"/>
                <w:sz w:val="18"/>
                <w:szCs w:val="18"/>
              </w:rPr>
            </w:pPr>
            <w:r w:rsidRPr="00511C9E"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68 353 67 04,  fax  68 353 36</w:t>
            </w:r>
            <w:r w:rsidRPr="00511C9E">
              <w:rPr>
                <w:rFonts w:ascii="Arial" w:hAnsi="Arial" w:cs="Arial"/>
                <w:sz w:val="18"/>
                <w:szCs w:val="18"/>
              </w:rPr>
              <w:t xml:space="preserve"> 84 </w:t>
            </w:r>
          </w:p>
          <w:p w14:paraId="7AC0348B" w14:textId="77777777" w:rsidR="008B5533" w:rsidRPr="000172AD" w:rsidRDefault="008B5533" w:rsidP="002327B0">
            <w:pPr>
              <w:tabs>
                <w:tab w:val="left" w:pos="9000"/>
              </w:tabs>
              <w:ind w:right="-110" w:hanging="108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PKO</w:t>
            </w:r>
            <w:r w:rsidRPr="00511C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Bank Polski </w:t>
            </w:r>
            <w:r w:rsidRPr="00511C9E">
              <w:rPr>
                <w:rFonts w:ascii="Arial" w:hAnsi="Arial" w:cs="Arial"/>
                <w:sz w:val="18"/>
                <w:szCs w:val="18"/>
              </w:rPr>
              <w:t xml:space="preserve">S.A. </w:t>
            </w:r>
          </w:p>
        </w:tc>
        <w:tc>
          <w:tcPr>
            <w:tcW w:w="3670" w:type="dxa"/>
            <w:vAlign w:val="center"/>
          </w:tcPr>
          <w:p w14:paraId="3AACB135" w14:textId="77777777" w:rsidR="008B5533" w:rsidRPr="000172AD" w:rsidRDefault="008B5533" w:rsidP="002327B0">
            <w:pPr>
              <w:tabs>
                <w:tab w:val="left" w:pos="9000"/>
              </w:tabs>
              <w:ind w:right="-110"/>
              <w:rPr>
                <w:rFonts w:ascii="Arial" w:hAnsi="Arial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11C9E">
              <w:rPr>
                <w:rFonts w:ascii="Arial" w:hAnsi="Arial" w:cs="Arial"/>
                <w:sz w:val="18"/>
                <w:szCs w:val="18"/>
              </w:rPr>
              <w:t xml:space="preserve"> nr r-ku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4E71">
              <w:rPr>
                <w:rFonts w:ascii="Arial" w:hAnsi="Arial" w:cs="Arial"/>
                <w:bCs/>
                <w:sz w:val="18"/>
                <w:szCs w:val="18"/>
              </w:rPr>
              <w:t>46 1020 5402 0000 0402 0401 3769</w:t>
            </w:r>
          </w:p>
        </w:tc>
      </w:tr>
    </w:tbl>
    <w:p w14:paraId="6B50C7B4" w14:textId="2EAB851A" w:rsidR="00EC5873" w:rsidRDefault="00EC5873" w:rsidP="008B553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64004C" w14:textId="756FBEEF" w:rsidR="00804226" w:rsidRPr="006913F5" w:rsidRDefault="00804226" w:rsidP="00804226">
      <w:pPr>
        <w:rPr>
          <w:rFonts w:ascii="Arial" w:eastAsiaTheme="minorHAnsi" w:hAnsi="Arial" w:cs="Arial"/>
          <w:iCs/>
          <w:sz w:val="20"/>
        </w:rPr>
      </w:pPr>
      <w:bookmarkStart w:id="0" w:name="_Hlk75415007"/>
      <w:r w:rsidRPr="006913F5">
        <w:rPr>
          <w:rFonts w:ascii="Arial" w:eastAsiaTheme="minorHAnsi" w:hAnsi="Arial" w:cs="Arial"/>
          <w:iCs/>
          <w:sz w:val="20"/>
          <w:szCs w:val="22"/>
        </w:rPr>
        <w:t>Znak: DO. 111.</w:t>
      </w:r>
      <w:r w:rsidR="00E92FF4">
        <w:rPr>
          <w:rFonts w:ascii="Arial" w:eastAsiaTheme="minorHAnsi" w:hAnsi="Arial" w:cs="Arial"/>
          <w:iCs/>
          <w:sz w:val="20"/>
          <w:szCs w:val="22"/>
        </w:rPr>
        <w:t>5</w:t>
      </w:r>
      <w:r w:rsidRPr="006913F5">
        <w:rPr>
          <w:rFonts w:ascii="Arial" w:eastAsiaTheme="minorHAnsi" w:hAnsi="Arial" w:cs="Arial"/>
          <w:iCs/>
          <w:sz w:val="20"/>
          <w:szCs w:val="22"/>
        </w:rPr>
        <w:t>.202</w:t>
      </w:r>
      <w:r w:rsidR="00E92FF4">
        <w:rPr>
          <w:rFonts w:ascii="Arial" w:eastAsiaTheme="minorHAnsi" w:hAnsi="Arial" w:cs="Arial"/>
          <w:iCs/>
          <w:sz w:val="20"/>
          <w:szCs w:val="22"/>
        </w:rPr>
        <w:t>3</w:t>
      </w:r>
      <w:r w:rsidRPr="006913F5">
        <w:rPr>
          <w:rFonts w:ascii="Arial" w:eastAsiaTheme="minorHAnsi" w:hAnsi="Arial" w:cs="Arial"/>
          <w:iCs/>
          <w:sz w:val="20"/>
          <w:szCs w:val="22"/>
        </w:rPr>
        <w:t xml:space="preserve">.I.O-N                                                              data publikacji </w:t>
      </w:r>
      <w:r w:rsidR="00E92FF4">
        <w:rPr>
          <w:rFonts w:ascii="Arial" w:eastAsiaTheme="minorHAnsi" w:hAnsi="Arial" w:cs="Arial"/>
          <w:iCs/>
          <w:sz w:val="20"/>
          <w:szCs w:val="22"/>
        </w:rPr>
        <w:t>1</w:t>
      </w:r>
      <w:r w:rsidR="00C03F92">
        <w:rPr>
          <w:rFonts w:ascii="Arial" w:eastAsiaTheme="minorHAnsi" w:hAnsi="Arial" w:cs="Arial"/>
          <w:iCs/>
          <w:sz w:val="20"/>
          <w:szCs w:val="22"/>
        </w:rPr>
        <w:t>4</w:t>
      </w:r>
      <w:r w:rsidR="00E92FF4">
        <w:rPr>
          <w:rFonts w:ascii="Arial" w:eastAsiaTheme="minorHAnsi" w:hAnsi="Arial" w:cs="Arial"/>
          <w:iCs/>
          <w:sz w:val="20"/>
          <w:szCs w:val="22"/>
        </w:rPr>
        <w:t>.</w:t>
      </w:r>
      <w:r w:rsidRPr="006913F5">
        <w:rPr>
          <w:rFonts w:ascii="Arial" w:eastAsiaTheme="minorHAnsi" w:hAnsi="Arial" w:cs="Arial"/>
          <w:iCs/>
          <w:sz w:val="20"/>
          <w:szCs w:val="22"/>
        </w:rPr>
        <w:t>0</w:t>
      </w:r>
      <w:r>
        <w:rPr>
          <w:rFonts w:ascii="Arial" w:eastAsiaTheme="minorHAnsi" w:hAnsi="Arial" w:cs="Arial"/>
          <w:iCs/>
          <w:sz w:val="20"/>
          <w:szCs w:val="22"/>
        </w:rPr>
        <w:t>7</w:t>
      </w:r>
      <w:r w:rsidRPr="006913F5">
        <w:rPr>
          <w:rFonts w:ascii="Arial" w:eastAsiaTheme="minorHAnsi" w:hAnsi="Arial" w:cs="Arial"/>
          <w:iCs/>
          <w:sz w:val="20"/>
          <w:szCs w:val="22"/>
        </w:rPr>
        <w:t>.20</w:t>
      </w:r>
      <w:r w:rsidR="00E92FF4">
        <w:rPr>
          <w:rFonts w:ascii="Arial" w:eastAsiaTheme="minorHAnsi" w:hAnsi="Arial" w:cs="Arial"/>
          <w:iCs/>
          <w:sz w:val="20"/>
          <w:szCs w:val="22"/>
        </w:rPr>
        <w:t>23</w:t>
      </w:r>
      <w:r w:rsidRPr="006913F5">
        <w:rPr>
          <w:rFonts w:ascii="Arial" w:eastAsiaTheme="minorHAnsi" w:hAnsi="Arial" w:cs="Arial"/>
          <w:iCs/>
          <w:sz w:val="20"/>
          <w:szCs w:val="22"/>
        </w:rPr>
        <w:t xml:space="preserve"> r.</w:t>
      </w:r>
    </w:p>
    <w:p w14:paraId="24D3C488" w14:textId="77777777" w:rsidR="00804226" w:rsidRDefault="00804226" w:rsidP="00804226">
      <w:pPr>
        <w:keepNext/>
        <w:keepLines/>
        <w:tabs>
          <w:tab w:val="left" w:pos="708"/>
        </w:tabs>
        <w:spacing w:before="40" w:line="360" w:lineRule="auto"/>
        <w:outlineLvl w:val="1"/>
        <w:rPr>
          <w:rFonts w:ascii="Arial" w:eastAsiaTheme="majorEastAsia" w:hAnsi="Arial" w:cs="Arial"/>
          <w:bCs/>
          <w:color w:val="2F5496" w:themeColor="accent1" w:themeShade="BF"/>
          <w:sz w:val="20"/>
        </w:rPr>
      </w:pPr>
    </w:p>
    <w:p w14:paraId="6B275CF6" w14:textId="77777777" w:rsidR="00804226" w:rsidRPr="006913F5" w:rsidRDefault="00804226" w:rsidP="00804226">
      <w:pPr>
        <w:keepNext/>
        <w:keepLines/>
        <w:tabs>
          <w:tab w:val="left" w:pos="708"/>
        </w:tabs>
        <w:spacing w:before="40" w:line="360" w:lineRule="auto"/>
        <w:outlineLvl w:val="1"/>
        <w:rPr>
          <w:rFonts w:ascii="Arial" w:eastAsiaTheme="majorEastAsia" w:hAnsi="Arial" w:cs="Arial"/>
          <w:bCs/>
          <w:color w:val="2F5496" w:themeColor="accent1" w:themeShade="BF"/>
          <w:sz w:val="20"/>
        </w:rPr>
      </w:pPr>
    </w:p>
    <w:p w14:paraId="6026351D" w14:textId="77777777" w:rsidR="00804226" w:rsidRPr="006913F5" w:rsidRDefault="00804226" w:rsidP="00804226">
      <w:pPr>
        <w:keepNext/>
        <w:keepLines/>
        <w:tabs>
          <w:tab w:val="left" w:pos="708"/>
        </w:tabs>
        <w:spacing w:before="40" w:line="360" w:lineRule="auto"/>
        <w:jc w:val="center"/>
        <w:outlineLvl w:val="1"/>
        <w:rPr>
          <w:rFonts w:ascii="Arial" w:eastAsiaTheme="majorEastAsia" w:hAnsi="Arial" w:cstheme="majorBidi"/>
          <w:b/>
          <w:bCs/>
          <w:sz w:val="20"/>
          <w:szCs w:val="20"/>
        </w:rPr>
      </w:pPr>
      <w:r w:rsidRPr="006913F5">
        <w:rPr>
          <w:rFonts w:ascii="Arial" w:eastAsiaTheme="majorEastAsia" w:hAnsi="Arial" w:cstheme="majorBidi"/>
          <w:b/>
          <w:bCs/>
          <w:sz w:val="20"/>
          <w:szCs w:val="20"/>
        </w:rPr>
        <w:t>Dyrektor Zakładu Gospodarki Mieszkaniowej w Zielonej Górze</w:t>
      </w:r>
    </w:p>
    <w:p w14:paraId="34D07B2B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theme="minorBidi"/>
          <w:sz w:val="20"/>
          <w:szCs w:val="22"/>
        </w:rPr>
      </w:pPr>
    </w:p>
    <w:p w14:paraId="3D11EE19" w14:textId="77777777" w:rsidR="00804226" w:rsidRPr="006913F5" w:rsidRDefault="00804226" w:rsidP="00804226">
      <w:pPr>
        <w:keepNext/>
        <w:keepLines/>
        <w:tabs>
          <w:tab w:val="left" w:pos="708"/>
        </w:tabs>
        <w:spacing w:before="40" w:line="360" w:lineRule="auto"/>
        <w:jc w:val="center"/>
        <w:outlineLvl w:val="1"/>
        <w:rPr>
          <w:rFonts w:ascii="Arial" w:eastAsiaTheme="majorEastAsia" w:hAnsi="Arial" w:cstheme="majorBidi"/>
          <w:b/>
          <w:bCs/>
          <w:sz w:val="20"/>
          <w:szCs w:val="20"/>
        </w:rPr>
      </w:pPr>
      <w:r w:rsidRPr="006913F5">
        <w:rPr>
          <w:rFonts w:ascii="Arial" w:eastAsiaTheme="majorEastAsia" w:hAnsi="Arial" w:cstheme="majorBidi"/>
          <w:b/>
          <w:bCs/>
          <w:sz w:val="20"/>
          <w:szCs w:val="20"/>
        </w:rPr>
        <w:t>OGŁASZA NABÓR</w:t>
      </w:r>
    </w:p>
    <w:p w14:paraId="73E807E0" w14:textId="6261D820" w:rsidR="00804226" w:rsidRPr="006913F5" w:rsidRDefault="00804226" w:rsidP="00804226">
      <w:pPr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na 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 xml:space="preserve">dwa 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>stanowisk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>a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urzędnicze:  </w:t>
      </w:r>
      <w:r>
        <w:rPr>
          <w:rFonts w:ascii="Arial" w:eastAsiaTheme="minorHAnsi" w:hAnsi="Arial" w:cs="Arial"/>
          <w:b/>
          <w:bCs/>
          <w:sz w:val="20"/>
          <w:szCs w:val="20"/>
        </w:rPr>
        <w:t>Referent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ds. 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>ekonomicznych w ABM</w:t>
      </w:r>
    </w:p>
    <w:p w14:paraId="27831191" w14:textId="77777777" w:rsidR="00804226" w:rsidRPr="006913F5" w:rsidRDefault="00804226" w:rsidP="00804226">
      <w:pPr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</w:rPr>
      </w:pPr>
    </w:p>
    <w:p w14:paraId="6A459E72" w14:textId="77777777" w:rsidR="00804226" w:rsidRPr="006913F5" w:rsidRDefault="00804226" w:rsidP="00804226">
      <w:pPr>
        <w:spacing w:line="360" w:lineRule="auto"/>
        <w:ind w:firstLine="284"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 xml:space="preserve">W miesiącu poprzedzającym datę upublicznienia ogłoszenia wskaźnik zatrudnienia osób niepełnosprawnych w ZGM w Zielonej Górze, w rozumieniu przepisów o rehabilitacji zawodowej </w:t>
      </w:r>
      <w:r w:rsidRPr="006913F5">
        <w:rPr>
          <w:rFonts w:ascii="Arial" w:eastAsiaTheme="minorHAnsi" w:hAnsi="Arial" w:cs="Arial"/>
          <w:sz w:val="20"/>
          <w:szCs w:val="22"/>
        </w:rPr>
        <w:br/>
        <w:t xml:space="preserve">i społecznej oraz zatrudniania osób niepełnosprawnych jest </w:t>
      </w:r>
      <w:r w:rsidRPr="006913F5">
        <w:rPr>
          <w:rFonts w:ascii="Arial" w:eastAsiaTheme="minorHAnsi" w:hAnsi="Arial" w:cs="Arial"/>
          <w:b/>
          <w:bCs/>
          <w:sz w:val="20"/>
          <w:szCs w:val="22"/>
        </w:rPr>
        <w:t>wyższy niż 6%</w:t>
      </w:r>
    </w:p>
    <w:p w14:paraId="0BDC7327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2"/>
        </w:rPr>
      </w:pPr>
    </w:p>
    <w:p w14:paraId="233A5CB0" w14:textId="4A43AD29" w:rsidR="00804226" w:rsidRPr="006913F5" w:rsidRDefault="00804226" w:rsidP="00804226">
      <w:pPr>
        <w:numPr>
          <w:ilvl w:val="0"/>
          <w:numId w:val="7"/>
        </w:numPr>
        <w:spacing w:line="360" w:lineRule="auto"/>
        <w:ind w:left="0" w:firstLine="0"/>
        <w:jc w:val="both"/>
        <w:rPr>
          <w:rFonts w:ascii="Arial" w:eastAsiaTheme="minorHAnsi" w:hAnsi="Arial" w:cs="Arial"/>
          <w:b/>
          <w:bCs/>
          <w:sz w:val="20"/>
          <w:szCs w:val="22"/>
        </w:rPr>
      </w:pPr>
      <w:r w:rsidRPr="006913F5">
        <w:rPr>
          <w:rFonts w:ascii="Arial" w:eastAsiaTheme="minorHAnsi" w:hAnsi="Arial" w:cs="Arial"/>
          <w:b/>
          <w:bCs/>
          <w:sz w:val="20"/>
          <w:szCs w:val="22"/>
        </w:rPr>
        <w:t>Wymagania związane z wykonywaniem pracy na stanowisku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bCs/>
          <w:sz w:val="20"/>
          <w:szCs w:val="20"/>
        </w:rPr>
        <w:t>Referent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ds.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>ek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>onomicznych</w:t>
      </w:r>
      <w:r w:rsidRPr="006913F5">
        <w:rPr>
          <w:rFonts w:ascii="Arial" w:eastAsiaTheme="minorHAnsi" w:hAnsi="Arial" w:cs="Arial"/>
          <w:b/>
          <w:bCs/>
          <w:sz w:val="20"/>
          <w:szCs w:val="22"/>
        </w:rPr>
        <w:t xml:space="preserve">: </w:t>
      </w:r>
    </w:p>
    <w:p w14:paraId="11028449" w14:textId="77777777" w:rsidR="00804226" w:rsidRPr="006913F5" w:rsidRDefault="00804226" w:rsidP="00804226">
      <w:pPr>
        <w:numPr>
          <w:ilvl w:val="0"/>
          <w:numId w:val="8"/>
        </w:numPr>
        <w:spacing w:line="360" w:lineRule="auto"/>
        <w:ind w:left="709" w:hanging="436"/>
        <w:jc w:val="both"/>
        <w:rPr>
          <w:rFonts w:ascii="Arial" w:eastAsiaTheme="minorHAnsi" w:hAnsi="Arial" w:cs="Arial"/>
          <w:b/>
          <w:bCs/>
          <w:sz w:val="20"/>
          <w:szCs w:val="22"/>
        </w:rPr>
      </w:pPr>
      <w:r w:rsidRPr="006913F5">
        <w:rPr>
          <w:rFonts w:ascii="Arial" w:eastAsiaTheme="minorHAnsi" w:hAnsi="Arial" w:cs="Arial"/>
          <w:b/>
          <w:bCs/>
          <w:sz w:val="20"/>
          <w:szCs w:val="22"/>
        </w:rPr>
        <w:t>wymagania niezbędne:</w:t>
      </w:r>
    </w:p>
    <w:p w14:paraId="2899AEC6" w14:textId="77777777" w:rsidR="00804226" w:rsidRPr="006913F5" w:rsidRDefault="00804226" w:rsidP="00804226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obywatelstwo polskie,</w:t>
      </w:r>
    </w:p>
    <w:p w14:paraId="2AD2BBFF" w14:textId="77777777" w:rsidR="00804226" w:rsidRPr="006913F5" w:rsidRDefault="00804226" w:rsidP="00804226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pełna zdolność do czynności prawnych oraz korzystania z pełni praw publicznych,</w:t>
      </w:r>
    </w:p>
    <w:p w14:paraId="7182E5D9" w14:textId="77777777" w:rsidR="00804226" w:rsidRPr="006913F5" w:rsidRDefault="00804226" w:rsidP="00804226">
      <w:pPr>
        <w:numPr>
          <w:ilvl w:val="0"/>
          <w:numId w:val="9"/>
        </w:numPr>
        <w:spacing w:line="360" w:lineRule="auto"/>
        <w:ind w:right="-142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brak skazania prawomocnym wyrokiem sądu za przestępstwo ścigane z oskarżenia publicznego lub umyślne przestępstwo skarbowe,</w:t>
      </w:r>
    </w:p>
    <w:p w14:paraId="45B8A939" w14:textId="77777777" w:rsidR="00804226" w:rsidRPr="006913F5" w:rsidRDefault="00804226" w:rsidP="00804226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nieposzlakowana opinia,</w:t>
      </w:r>
    </w:p>
    <w:p w14:paraId="5840BF0E" w14:textId="77777777" w:rsidR="00804226" w:rsidRPr="006913F5" w:rsidRDefault="00804226" w:rsidP="00804226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stan zdrowia pozwalający na zatrudnienie na wyżej wymienionym stanowisku,</w:t>
      </w:r>
    </w:p>
    <w:p w14:paraId="46EE63A3" w14:textId="2156CD19" w:rsidR="00804226" w:rsidRPr="006913F5" w:rsidRDefault="00804226" w:rsidP="00804226">
      <w:pPr>
        <w:numPr>
          <w:ilvl w:val="0"/>
          <w:numId w:val="9"/>
        </w:num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wykształcenie min. średnie,</w:t>
      </w:r>
      <w:r w:rsidR="008E22D5">
        <w:rPr>
          <w:rFonts w:ascii="Arial" w:eastAsiaTheme="minorHAnsi" w:hAnsi="Arial" w:cs="Arial"/>
          <w:sz w:val="20"/>
          <w:szCs w:val="20"/>
        </w:rPr>
        <w:t xml:space="preserve"> </w:t>
      </w:r>
    </w:p>
    <w:p w14:paraId="42713F1A" w14:textId="77777777" w:rsidR="00804226" w:rsidRPr="006913F5" w:rsidRDefault="00804226" w:rsidP="00804226">
      <w:pPr>
        <w:numPr>
          <w:ilvl w:val="0"/>
          <w:numId w:val="9"/>
        </w:num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udokumentowany staż pracy dla kandydatów z wykształceniem:</w:t>
      </w:r>
    </w:p>
    <w:p w14:paraId="0D8EAEF3" w14:textId="26F33E1E" w:rsidR="00804226" w:rsidRPr="006913F5" w:rsidRDefault="00804226" w:rsidP="00804226">
      <w:pPr>
        <w:tabs>
          <w:tab w:val="left" w:pos="426"/>
        </w:tabs>
        <w:spacing w:after="200" w:line="360" w:lineRule="auto"/>
        <w:ind w:left="7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- średnim min. </w:t>
      </w:r>
      <w:r w:rsidR="00C53A46">
        <w:rPr>
          <w:rFonts w:ascii="Arial" w:eastAsiaTheme="minorHAnsi" w:hAnsi="Arial" w:cs="Arial"/>
          <w:sz w:val="20"/>
          <w:szCs w:val="20"/>
        </w:rPr>
        <w:t>1</w:t>
      </w:r>
      <w:r w:rsidRPr="006913F5">
        <w:rPr>
          <w:rFonts w:ascii="Arial" w:eastAsiaTheme="minorHAnsi" w:hAnsi="Arial" w:cs="Arial"/>
          <w:sz w:val="20"/>
          <w:szCs w:val="20"/>
        </w:rPr>
        <w:t xml:space="preserve"> </w:t>
      </w:r>
      <w:r w:rsidR="00C53A46">
        <w:rPr>
          <w:rFonts w:ascii="Arial" w:eastAsiaTheme="minorHAnsi" w:hAnsi="Arial" w:cs="Arial"/>
          <w:sz w:val="20"/>
          <w:szCs w:val="20"/>
        </w:rPr>
        <w:t>rok</w:t>
      </w:r>
      <w:r w:rsidRPr="006913F5">
        <w:rPr>
          <w:rFonts w:ascii="Arial" w:eastAsiaTheme="minorHAnsi" w:hAnsi="Arial" w:cs="Arial"/>
          <w:sz w:val="20"/>
          <w:szCs w:val="20"/>
        </w:rPr>
        <w:t>,</w:t>
      </w:r>
    </w:p>
    <w:p w14:paraId="1694C4B7" w14:textId="77777777" w:rsidR="00804226" w:rsidRPr="006913F5" w:rsidRDefault="00804226" w:rsidP="00804226">
      <w:pPr>
        <w:numPr>
          <w:ilvl w:val="0"/>
          <w:numId w:val="9"/>
        </w:num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znajomość obowiązujących przepisów prawa regulującego administrowanie i zarządzanie nieruchomościami: </w:t>
      </w:r>
    </w:p>
    <w:p w14:paraId="7CE92827" w14:textId="4569BEFE" w:rsidR="00E92FF4" w:rsidRPr="006913F5" w:rsidRDefault="00804226" w:rsidP="00E92FF4">
      <w:pPr>
        <w:numPr>
          <w:ilvl w:val="0"/>
          <w:numId w:val="10"/>
        </w:numPr>
        <w:tabs>
          <w:tab w:val="left" w:pos="993"/>
        </w:tabs>
        <w:spacing w:after="200" w:line="360" w:lineRule="auto"/>
        <w:ind w:left="1418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Ustawa </w:t>
      </w:r>
      <w:r w:rsidR="00E92FF4" w:rsidRPr="006913F5">
        <w:rPr>
          <w:rFonts w:ascii="Arial" w:eastAsiaTheme="minorHAnsi" w:hAnsi="Arial" w:cs="Arial"/>
          <w:sz w:val="20"/>
          <w:szCs w:val="20"/>
        </w:rPr>
        <w:t>o ochronie praw lokatorów, mieszkaniowym zasobie gminy i o zmianie kodeksu             cywilnego,</w:t>
      </w:r>
    </w:p>
    <w:p w14:paraId="644B614B" w14:textId="01ACBB64" w:rsidR="00804226" w:rsidRPr="006913F5" w:rsidRDefault="00E92FF4" w:rsidP="00804226">
      <w:pPr>
        <w:numPr>
          <w:ilvl w:val="0"/>
          <w:numId w:val="10"/>
        </w:numPr>
        <w:spacing w:after="200" w:line="360" w:lineRule="auto"/>
        <w:ind w:left="993" w:firstLine="0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Ustawa o podatku VAT,</w:t>
      </w:r>
    </w:p>
    <w:p w14:paraId="3AE058A8" w14:textId="149D348B" w:rsidR="00804226" w:rsidRPr="006913F5" w:rsidRDefault="00E92FF4" w:rsidP="00804226">
      <w:pPr>
        <w:numPr>
          <w:ilvl w:val="0"/>
          <w:numId w:val="10"/>
        </w:numPr>
        <w:tabs>
          <w:tab w:val="left" w:pos="567"/>
        </w:tabs>
        <w:spacing w:after="200" w:line="360" w:lineRule="auto"/>
        <w:ind w:left="426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Ustawa o</w:t>
      </w:r>
      <w:r w:rsidR="00804226" w:rsidRPr="006913F5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>dodatkach mieszkaniowych</w:t>
      </w:r>
      <w:r w:rsidR="00804226" w:rsidRPr="006913F5">
        <w:rPr>
          <w:rFonts w:ascii="Arial" w:eastAsiaTheme="minorHAnsi" w:hAnsi="Arial" w:cs="Arial"/>
          <w:sz w:val="20"/>
          <w:szCs w:val="20"/>
        </w:rPr>
        <w:t>,</w:t>
      </w:r>
      <w:r w:rsidR="00804226" w:rsidRPr="006913F5">
        <w:rPr>
          <w:rFonts w:ascii="Arial" w:eastAsiaTheme="minorHAnsi" w:hAnsi="Arial" w:cs="Arial"/>
          <w:color w:val="333333"/>
          <w:sz w:val="20"/>
          <w:szCs w:val="20"/>
        </w:rPr>
        <w:t xml:space="preserve"> </w:t>
      </w:r>
    </w:p>
    <w:p w14:paraId="1F3C0B7B" w14:textId="77777777" w:rsidR="00804226" w:rsidRPr="006913F5" w:rsidRDefault="00804226" w:rsidP="00804226">
      <w:pPr>
        <w:numPr>
          <w:ilvl w:val="0"/>
          <w:numId w:val="10"/>
        </w:numPr>
        <w:tabs>
          <w:tab w:val="left" w:pos="426"/>
        </w:tabs>
        <w:spacing w:after="200" w:line="360" w:lineRule="auto"/>
        <w:ind w:left="426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Ustawa o ochronie danych osobowych,</w:t>
      </w:r>
    </w:p>
    <w:p w14:paraId="2561202B" w14:textId="77777777" w:rsidR="00804226" w:rsidRPr="006913F5" w:rsidRDefault="00804226" w:rsidP="00804226">
      <w:pPr>
        <w:numPr>
          <w:ilvl w:val="0"/>
          <w:numId w:val="10"/>
        </w:numPr>
        <w:tabs>
          <w:tab w:val="left" w:pos="142"/>
        </w:tabs>
        <w:spacing w:after="200" w:line="360" w:lineRule="auto"/>
        <w:ind w:left="426" w:firstLine="567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Kodeks Cywilny, KPA, </w:t>
      </w:r>
    </w:p>
    <w:p w14:paraId="5C061185" w14:textId="77777777" w:rsidR="00804226" w:rsidRPr="006913F5" w:rsidRDefault="00804226" w:rsidP="00804226">
      <w:pPr>
        <w:tabs>
          <w:tab w:val="left" w:pos="426"/>
        </w:tabs>
        <w:spacing w:after="200"/>
        <w:ind w:left="426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6FDAF7ED" w14:textId="77777777" w:rsidR="00804226" w:rsidRPr="006913F5" w:rsidRDefault="00804226" w:rsidP="00804226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Theme="minorHAnsi" w:hAnsi="Arial" w:cs="Arial"/>
          <w:b/>
          <w:bCs/>
          <w:sz w:val="20"/>
          <w:szCs w:val="22"/>
        </w:rPr>
      </w:pPr>
      <w:r w:rsidRPr="006913F5">
        <w:rPr>
          <w:rFonts w:ascii="Arial" w:eastAsiaTheme="minorHAnsi" w:hAnsi="Arial" w:cs="Arial"/>
          <w:b/>
          <w:bCs/>
          <w:sz w:val="20"/>
          <w:szCs w:val="22"/>
        </w:rPr>
        <w:t>wymagania dodatkowe:</w:t>
      </w:r>
    </w:p>
    <w:p w14:paraId="3E662C6B" w14:textId="77777777" w:rsidR="00804226" w:rsidRPr="006913F5" w:rsidRDefault="00804226" w:rsidP="00804226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 xml:space="preserve">komunikatywność – umiejętność łatwego nawiązywania kontaktów z ludźmi, </w:t>
      </w:r>
    </w:p>
    <w:p w14:paraId="7D050C90" w14:textId="77777777" w:rsidR="00E92FF4" w:rsidRDefault="00804226" w:rsidP="00804226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 xml:space="preserve">umiejętność pracy w zespole, </w:t>
      </w:r>
    </w:p>
    <w:p w14:paraId="70C2DF4F" w14:textId="1F355ED8" w:rsidR="00804226" w:rsidRPr="006913F5" w:rsidRDefault="00E92FF4" w:rsidP="00804226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>
        <w:rPr>
          <w:rFonts w:ascii="Arial" w:eastAsiaTheme="minorHAnsi" w:hAnsi="Arial" w:cs="Arial"/>
          <w:sz w:val="20"/>
          <w:szCs w:val="22"/>
        </w:rPr>
        <w:t xml:space="preserve">umiejętność </w:t>
      </w:r>
      <w:r w:rsidR="00804226" w:rsidRPr="006913F5">
        <w:rPr>
          <w:rFonts w:ascii="Arial" w:eastAsiaTheme="minorHAnsi" w:hAnsi="Arial" w:cs="Arial"/>
          <w:sz w:val="20"/>
          <w:szCs w:val="22"/>
        </w:rPr>
        <w:t>analitycznego myślenia i rozwiązywania problemów,</w:t>
      </w:r>
    </w:p>
    <w:p w14:paraId="7EFDBCC0" w14:textId="77777777" w:rsidR="00804226" w:rsidRPr="006913F5" w:rsidRDefault="00804226" w:rsidP="00804226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 w:rsidRPr="006913F5">
        <w:rPr>
          <w:rFonts w:ascii="Arial" w:eastAsiaTheme="minorHAnsi" w:hAnsi="Arial" w:cs="Arial"/>
          <w:sz w:val="20"/>
          <w:szCs w:val="22"/>
        </w:rPr>
        <w:t>skrupulatność, dobra organizacja czasu pracy, szybkie przyswajanie wiedzy,</w:t>
      </w:r>
    </w:p>
    <w:p w14:paraId="673F170C" w14:textId="6B44CA64" w:rsidR="00804226" w:rsidRPr="006913F5" w:rsidRDefault="00E92FF4" w:rsidP="00804226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2"/>
        </w:rPr>
      </w:pPr>
      <w:r>
        <w:rPr>
          <w:rFonts w:ascii="Arial" w:eastAsiaTheme="minorHAnsi" w:hAnsi="Arial" w:cs="Arial"/>
          <w:sz w:val="20"/>
          <w:szCs w:val="22"/>
        </w:rPr>
        <w:lastRenderedPageBreak/>
        <w:t xml:space="preserve">praktyczna </w:t>
      </w:r>
      <w:r w:rsidR="00804226" w:rsidRPr="006913F5">
        <w:rPr>
          <w:rFonts w:ascii="Arial" w:eastAsiaTheme="minorHAnsi" w:hAnsi="Arial" w:cs="Arial"/>
          <w:sz w:val="20"/>
          <w:szCs w:val="22"/>
        </w:rPr>
        <w:t xml:space="preserve">umiejętność obsługi </w:t>
      </w:r>
      <w:r>
        <w:rPr>
          <w:rFonts w:ascii="Arial" w:eastAsiaTheme="minorHAnsi" w:hAnsi="Arial" w:cs="Arial"/>
          <w:sz w:val="20"/>
          <w:szCs w:val="22"/>
        </w:rPr>
        <w:t xml:space="preserve">komputera w obszarze środowiska WINDOWS (pakiet MsOffice) oraz </w:t>
      </w:r>
      <w:r w:rsidR="00804226" w:rsidRPr="006913F5">
        <w:rPr>
          <w:rFonts w:ascii="Arial" w:eastAsiaTheme="minorHAnsi" w:hAnsi="Arial" w:cs="Arial"/>
          <w:sz w:val="20"/>
          <w:szCs w:val="22"/>
        </w:rPr>
        <w:t>urządzeń biurowych typu: kserokopiarka, fax, skaner.</w:t>
      </w:r>
    </w:p>
    <w:p w14:paraId="7A640697" w14:textId="77777777" w:rsidR="00804226" w:rsidRPr="006913F5" w:rsidRDefault="00804226" w:rsidP="00804226">
      <w:pPr>
        <w:tabs>
          <w:tab w:val="left" w:pos="284"/>
        </w:tabs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6A5DC9E3" w14:textId="61FA08E6" w:rsidR="00804226" w:rsidRPr="006913F5" w:rsidRDefault="00804226" w:rsidP="00804226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Zakres zadań wykonywanych na stanowisku 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>Referent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ds. ek</w:t>
      </w:r>
      <w:r w:rsidR="00E92FF4">
        <w:rPr>
          <w:rFonts w:ascii="Arial" w:eastAsiaTheme="minorHAnsi" w:hAnsi="Arial" w:cs="Arial"/>
          <w:b/>
          <w:bCs/>
          <w:sz w:val="20"/>
          <w:szCs w:val="20"/>
        </w:rPr>
        <w:t>onomicznych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>:</w:t>
      </w:r>
    </w:p>
    <w:p w14:paraId="4F275016" w14:textId="27113028" w:rsidR="00804226" w:rsidRPr="006913F5" w:rsidRDefault="00804226" w:rsidP="00E92FF4">
      <w:pPr>
        <w:tabs>
          <w:tab w:val="num" w:pos="720"/>
        </w:tabs>
        <w:spacing w:line="276" w:lineRule="auto"/>
        <w:ind w:left="360" w:hanging="2520"/>
        <w:jc w:val="both"/>
        <w:rPr>
          <w:rFonts w:ascii="Arial" w:eastAsiaTheme="minorHAnsi" w:hAnsi="Arial" w:cs="Arial"/>
          <w:sz w:val="20"/>
          <w:szCs w:val="20"/>
        </w:rPr>
      </w:pPr>
    </w:p>
    <w:p w14:paraId="00EE8582" w14:textId="0C14F0A4" w:rsidR="00804226" w:rsidRDefault="00E92FF4" w:rsidP="0007799D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a)  prowadzenie rozliczeń mediów w lokalach komunalnych,</w:t>
      </w:r>
    </w:p>
    <w:p w14:paraId="7FCA3C84" w14:textId="7CDEAE32" w:rsidR="00E92FF4" w:rsidRDefault="00E92FF4" w:rsidP="0007799D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b)  sprawdzanie poprawności rozliczeń mediów przez zarządców nieruchomości</w:t>
      </w:r>
      <w:r w:rsidR="0007799D">
        <w:rPr>
          <w:rFonts w:ascii="Arial" w:eastAsiaTheme="minorHAnsi" w:hAnsi="Arial" w:cs="Arial"/>
          <w:sz w:val="20"/>
          <w:szCs w:val="20"/>
        </w:rPr>
        <w:t xml:space="preserve">, w których Miasto </w:t>
      </w:r>
      <w:r w:rsidR="0007799D">
        <w:rPr>
          <w:rFonts w:ascii="Arial" w:eastAsiaTheme="minorHAnsi" w:hAnsi="Arial" w:cs="Arial"/>
          <w:sz w:val="20"/>
          <w:szCs w:val="20"/>
        </w:rPr>
        <w:br/>
        <w:t xml:space="preserve">            ma udziały i po rozliczeniu obciążenia kwotami naliczonymi, najemców lub użytkowników,</w:t>
      </w:r>
    </w:p>
    <w:p w14:paraId="08EEC79A" w14:textId="1CDB8BBF" w:rsidR="0007799D" w:rsidRDefault="0007799D" w:rsidP="0007799D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c)  analiza kosztów za media i nieruchomości,</w:t>
      </w:r>
    </w:p>
    <w:p w14:paraId="0ED49787" w14:textId="118E7141" w:rsidR="0007799D" w:rsidRDefault="0007799D" w:rsidP="0007799D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d)  bieżące wprowadzanie zmian dotyczących ilości osób zamieszkujących w lokalach </w:t>
      </w:r>
      <w:r>
        <w:rPr>
          <w:rFonts w:ascii="Arial" w:eastAsiaTheme="minorHAnsi" w:hAnsi="Arial" w:cs="Arial"/>
          <w:sz w:val="20"/>
          <w:szCs w:val="20"/>
        </w:rPr>
        <w:br/>
        <w:t xml:space="preserve">            komunalnych, zaliczek na media, powierzchni lokalu,</w:t>
      </w:r>
    </w:p>
    <w:p w14:paraId="0FB8251F" w14:textId="17D20072" w:rsidR="0007799D" w:rsidRPr="006913F5" w:rsidRDefault="0007799D" w:rsidP="0007799D">
      <w:pPr>
        <w:tabs>
          <w:tab w:val="left" w:pos="426"/>
        </w:tabs>
        <w:spacing w:after="200"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      e)   przygotowywanie umów najmu oraz sporządzanie aneksów do umów najmu,</w:t>
      </w:r>
    </w:p>
    <w:p w14:paraId="59847C1B" w14:textId="3A4AF70B" w:rsidR="00804226" w:rsidRDefault="0007799D" w:rsidP="0007799D">
      <w:pPr>
        <w:widowControl w:val="0"/>
        <w:tabs>
          <w:tab w:val="left" w:pos="744"/>
        </w:tabs>
        <w:suppressAutoHyphens/>
        <w:spacing w:line="360" w:lineRule="auto"/>
        <w:contextualSpacing/>
        <w:jc w:val="both"/>
        <w:rPr>
          <w:rFonts w:ascii="Arial" w:eastAsiaTheme="minorHAnsi" w:hAnsi="Arial" w:cs="Tahoma"/>
          <w:sz w:val="20"/>
          <w:szCs w:val="20"/>
        </w:rPr>
      </w:pPr>
      <w:r>
        <w:rPr>
          <w:rFonts w:ascii="Arial" w:eastAsiaTheme="minorHAnsi" w:hAnsi="Arial" w:cs="Tahoma"/>
          <w:sz w:val="20"/>
          <w:szCs w:val="20"/>
        </w:rPr>
        <w:t xml:space="preserve">       f)   prowadzenie ewidencji należności, windykacja należności,</w:t>
      </w:r>
    </w:p>
    <w:p w14:paraId="795759E1" w14:textId="64A632FE" w:rsidR="0007799D" w:rsidRDefault="0007799D" w:rsidP="0007799D">
      <w:pPr>
        <w:widowControl w:val="0"/>
        <w:tabs>
          <w:tab w:val="left" w:pos="744"/>
        </w:tabs>
        <w:suppressAutoHyphens/>
        <w:spacing w:line="360" w:lineRule="auto"/>
        <w:contextualSpacing/>
        <w:jc w:val="both"/>
        <w:rPr>
          <w:rFonts w:ascii="Arial" w:eastAsiaTheme="minorHAnsi" w:hAnsi="Arial" w:cs="Tahoma"/>
          <w:sz w:val="20"/>
          <w:szCs w:val="20"/>
        </w:rPr>
      </w:pPr>
      <w:r>
        <w:rPr>
          <w:rFonts w:ascii="Arial" w:eastAsiaTheme="minorHAnsi" w:hAnsi="Arial" w:cs="Tahoma"/>
          <w:sz w:val="20"/>
          <w:szCs w:val="20"/>
        </w:rPr>
        <w:t xml:space="preserve">      g)   kompetentna i terminowa obsługa najemców,</w:t>
      </w:r>
    </w:p>
    <w:p w14:paraId="3B698632" w14:textId="54FCC768" w:rsidR="0007799D" w:rsidRDefault="0007799D" w:rsidP="0007799D">
      <w:pPr>
        <w:widowControl w:val="0"/>
        <w:tabs>
          <w:tab w:val="left" w:pos="744"/>
        </w:tabs>
        <w:suppressAutoHyphens/>
        <w:spacing w:line="360" w:lineRule="auto"/>
        <w:contextualSpacing/>
        <w:jc w:val="both"/>
        <w:rPr>
          <w:rFonts w:ascii="Arial" w:eastAsiaTheme="minorHAnsi" w:hAnsi="Arial" w:cs="Tahoma"/>
          <w:sz w:val="20"/>
          <w:szCs w:val="20"/>
        </w:rPr>
      </w:pPr>
      <w:r>
        <w:rPr>
          <w:rFonts w:ascii="Arial" w:eastAsiaTheme="minorHAnsi" w:hAnsi="Arial" w:cs="Tahoma"/>
          <w:sz w:val="20"/>
          <w:szCs w:val="20"/>
        </w:rPr>
        <w:t xml:space="preserve">      h)   wystawianie faktur,</w:t>
      </w:r>
    </w:p>
    <w:p w14:paraId="594AD250" w14:textId="26A2AB1B" w:rsidR="0007799D" w:rsidRDefault="0007799D" w:rsidP="0007799D">
      <w:pPr>
        <w:widowControl w:val="0"/>
        <w:tabs>
          <w:tab w:val="left" w:pos="744"/>
        </w:tabs>
        <w:suppressAutoHyphens/>
        <w:spacing w:line="360" w:lineRule="auto"/>
        <w:contextualSpacing/>
        <w:jc w:val="both"/>
        <w:rPr>
          <w:rFonts w:ascii="Arial" w:eastAsiaTheme="minorHAnsi" w:hAnsi="Arial" w:cs="Tahoma"/>
          <w:sz w:val="20"/>
          <w:szCs w:val="20"/>
        </w:rPr>
      </w:pPr>
      <w:r>
        <w:rPr>
          <w:rFonts w:ascii="Arial" w:eastAsiaTheme="minorHAnsi" w:hAnsi="Arial" w:cs="Tahoma"/>
          <w:sz w:val="20"/>
          <w:szCs w:val="20"/>
        </w:rPr>
        <w:t xml:space="preserve">       i)   zastępstwo w kancelarii pod nieobecność pracownika,</w:t>
      </w:r>
    </w:p>
    <w:p w14:paraId="23EA30DA" w14:textId="5B6B9AC7" w:rsidR="0007799D" w:rsidRPr="006913F5" w:rsidRDefault="0007799D" w:rsidP="0007799D">
      <w:pPr>
        <w:widowControl w:val="0"/>
        <w:tabs>
          <w:tab w:val="left" w:pos="744"/>
        </w:tabs>
        <w:suppressAutoHyphens/>
        <w:spacing w:line="360" w:lineRule="auto"/>
        <w:contextualSpacing/>
        <w:jc w:val="both"/>
        <w:rPr>
          <w:rFonts w:ascii="Arial" w:eastAsiaTheme="minorHAnsi" w:hAnsi="Arial" w:cs="Tahoma"/>
          <w:sz w:val="20"/>
          <w:szCs w:val="20"/>
        </w:rPr>
      </w:pPr>
      <w:r>
        <w:rPr>
          <w:rFonts w:ascii="Arial" w:eastAsiaTheme="minorHAnsi" w:hAnsi="Arial" w:cs="Tahoma"/>
          <w:sz w:val="20"/>
          <w:szCs w:val="20"/>
        </w:rPr>
        <w:t xml:space="preserve">       j)   współpraca w ramach wykonywanych czynności z innymi komórkami organizacyjnymi Zakładu.</w:t>
      </w:r>
    </w:p>
    <w:p w14:paraId="4A99F445" w14:textId="77777777" w:rsidR="00804226" w:rsidRPr="006913F5" w:rsidRDefault="00804226" w:rsidP="00804226">
      <w:pPr>
        <w:tabs>
          <w:tab w:val="num" w:pos="2340"/>
          <w:tab w:val="num" w:pos="3600"/>
          <w:tab w:val="num" w:pos="3817"/>
        </w:tabs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</w:p>
    <w:p w14:paraId="0F3CE5EB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>Warunki dotyczące charakteru pracy na stanowisku i sposobu wykonywania zadań:</w:t>
      </w:r>
    </w:p>
    <w:p w14:paraId="2E4D1C99" w14:textId="77777777" w:rsidR="00804226" w:rsidRPr="006913F5" w:rsidRDefault="00804226" w:rsidP="00804226">
      <w:pPr>
        <w:spacing w:line="360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- praca w pełnym wymiarze etatu,</w:t>
      </w:r>
    </w:p>
    <w:p w14:paraId="5F4EE436" w14:textId="77777777" w:rsidR="00804226" w:rsidRPr="006913F5" w:rsidRDefault="00804226" w:rsidP="00804226">
      <w:pPr>
        <w:spacing w:line="360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- praca w zespole,</w:t>
      </w:r>
    </w:p>
    <w:p w14:paraId="7095C228" w14:textId="77777777" w:rsidR="00804226" w:rsidRPr="006913F5" w:rsidRDefault="00804226" w:rsidP="00804226">
      <w:pPr>
        <w:spacing w:line="360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- bezpośredni kontakt z petentem.</w:t>
      </w:r>
    </w:p>
    <w:p w14:paraId="3C4670DE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14:paraId="7564C3B2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>Miejsce i otoczenie organizacyjno-techniczne stanowiska pracy:</w:t>
      </w:r>
    </w:p>
    <w:p w14:paraId="35B475B5" w14:textId="77777777" w:rsidR="00804226" w:rsidRPr="006913F5" w:rsidRDefault="00804226" w:rsidP="00804226">
      <w:pPr>
        <w:spacing w:line="360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- czynniki uciążliwe: stałe obciążenie statyczne związane z pracą siedzącą, praca przy</w:t>
      </w:r>
      <w:r w:rsidRPr="006913F5">
        <w:rPr>
          <w:rFonts w:ascii="Arial" w:eastAsiaTheme="minorHAnsi" w:hAnsi="Arial" w:cs="Arial"/>
          <w:sz w:val="20"/>
          <w:szCs w:val="20"/>
        </w:rPr>
        <w:br/>
        <w:t xml:space="preserve">   komputerze pow. 4 godzin dziennie,</w:t>
      </w:r>
    </w:p>
    <w:p w14:paraId="671465E9" w14:textId="77777777" w:rsidR="00804226" w:rsidRPr="006913F5" w:rsidRDefault="00804226" w:rsidP="00804226">
      <w:pPr>
        <w:spacing w:line="360" w:lineRule="auto"/>
        <w:ind w:left="851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- istnieją bariery architektoniczne w zakresie poruszania się po budynku – utrudniony dostęp </w:t>
      </w:r>
      <w:r w:rsidRPr="006913F5">
        <w:rPr>
          <w:rFonts w:ascii="Arial" w:eastAsiaTheme="minorHAnsi" w:hAnsi="Arial" w:cs="Arial"/>
          <w:sz w:val="20"/>
          <w:szCs w:val="20"/>
        </w:rPr>
        <w:br/>
        <w:t xml:space="preserve">   osób niepełnosprawnych poruszających się na wózkach inwalidzkich.</w:t>
      </w:r>
    </w:p>
    <w:p w14:paraId="14968E96" w14:textId="77777777" w:rsidR="00804226" w:rsidRPr="006913F5" w:rsidRDefault="00804226" w:rsidP="00804226">
      <w:pPr>
        <w:tabs>
          <w:tab w:val="num" w:pos="1440"/>
        </w:tabs>
        <w:spacing w:line="360" w:lineRule="auto"/>
        <w:ind w:hanging="1600"/>
        <w:jc w:val="both"/>
        <w:rPr>
          <w:rFonts w:ascii="Arial" w:eastAsiaTheme="minorHAnsi" w:hAnsi="Arial" w:cs="Arial"/>
          <w:sz w:val="20"/>
          <w:szCs w:val="20"/>
        </w:rPr>
      </w:pPr>
    </w:p>
    <w:p w14:paraId="6EE8DC64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>3. Wymagane dokumenty i oświadczenia:</w:t>
      </w:r>
    </w:p>
    <w:p w14:paraId="765BE89A" w14:textId="29EE668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val="en-US"/>
        </w:rPr>
      </w:pPr>
      <w:r w:rsidRPr="006913F5">
        <w:rPr>
          <w:rFonts w:ascii="Arial" w:eastAsiaTheme="minorHAnsi" w:hAnsi="Arial" w:cs="Arial"/>
          <w:sz w:val="20"/>
          <w:szCs w:val="20"/>
          <w:lang w:val="en-US"/>
        </w:rPr>
        <w:t>curriculum vitae</w:t>
      </w:r>
      <w:r w:rsidR="0007799D">
        <w:rPr>
          <w:rFonts w:ascii="Arial" w:eastAsiaTheme="minorHAnsi" w:hAnsi="Arial" w:cs="Arial"/>
          <w:sz w:val="20"/>
          <w:szCs w:val="20"/>
          <w:lang w:val="en-US"/>
        </w:rPr>
        <w:t>,</w:t>
      </w:r>
    </w:p>
    <w:p w14:paraId="3EF75AF3" w14:textId="7777777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kwestionariusz osobowy dostępny na stronie  www.gm.zgora.pl/druki/(oryginał),</w:t>
      </w:r>
    </w:p>
    <w:p w14:paraId="3268F19F" w14:textId="7777777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kopie dokumentów potwierdzających wykształcenie,</w:t>
      </w:r>
    </w:p>
    <w:p w14:paraId="7F0A3654" w14:textId="7777777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kopie  dokumentów potwierdzających kwalifikacje zawodowe, </w:t>
      </w:r>
    </w:p>
    <w:p w14:paraId="45D31EFD" w14:textId="01A57521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kopie dokumentów potwierdzające staż pracy</w:t>
      </w:r>
      <w:r w:rsidR="0007799D">
        <w:rPr>
          <w:rFonts w:ascii="Arial" w:eastAsiaTheme="minorHAnsi" w:hAnsi="Arial" w:cs="Arial"/>
          <w:sz w:val="20"/>
          <w:szCs w:val="20"/>
        </w:rPr>
        <w:t xml:space="preserve"> i doświadczenie zawodowe</w:t>
      </w:r>
      <w:r w:rsidRPr="006913F5">
        <w:rPr>
          <w:rFonts w:ascii="Arial" w:eastAsiaTheme="minorHAnsi" w:hAnsi="Arial" w:cs="Arial"/>
          <w:sz w:val="20"/>
          <w:szCs w:val="20"/>
        </w:rPr>
        <w:t>,</w:t>
      </w:r>
    </w:p>
    <w:p w14:paraId="4F58AE18" w14:textId="7777777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oświadczenie o niekaralności,</w:t>
      </w:r>
    </w:p>
    <w:p w14:paraId="181BB4EC" w14:textId="77777777" w:rsidR="00804226" w:rsidRPr="006913F5" w:rsidRDefault="00804226" w:rsidP="00804226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oświadczenie o stanie zdrowia,</w:t>
      </w:r>
    </w:p>
    <w:p w14:paraId="5010B81C" w14:textId="4639E1D4" w:rsidR="00804226" w:rsidRPr="00DB6EFC" w:rsidRDefault="00804226" w:rsidP="00DB6EFC">
      <w:pPr>
        <w:numPr>
          <w:ilvl w:val="0"/>
          <w:numId w:val="14"/>
        </w:numPr>
        <w:spacing w:line="360" w:lineRule="auto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oświadczenie o posiadaniu </w:t>
      </w:r>
      <w:r w:rsidR="0007799D">
        <w:rPr>
          <w:rFonts w:ascii="Arial" w:eastAsiaTheme="minorHAnsi" w:hAnsi="Arial" w:cs="Arial"/>
          <w:sz w:val="20"/>
          <w:szCs w:val="20"/>
        </w:rPr>
        <w:t xml:space="preserve">pełnej </w:t>
      </w:r>
      <w:r w:rsidRPr="006913F5">
        <w:rPr>
          <w:rFonts w:ascii="Arial" w:eastAsiaTheme="minorHAnsi" w:hAnsi="Arial" w:cs="Arial"/>
          <w:sz w:val="20"/>
          <w:szCs w:val="20"/>
        </w:rPr>
        <w:t xml:space="preserve">zdolności do czynności prawnych oraz korzystania </w:t>
      </w:r>
      <w:r w:rsidR="0007799D">
        <w:rPr>
          <w:rFonts w:ascii="Arial" w:eastAsiaTheme="minorHAnsi" w:hAnsi="Arial" w:cs="Arial"/>
          <w:sz w:val="20"/>
          <w:szCs w:val="20"/>
        </w:rPr>
        <w:br/>
      </w:r>
      <w:r w:rsidRPr="006913F5">
        <w:rPr>
          <w:rFonts w:ascii="Arial" w:eastAsiaTheme="minorHAnsi" w:hAnsi="Arial" w:cs="Arial"/>
          <w:sz w:val="20"/>
          <w:szCs w:val="20"/>
        </w:rPr>
        <w:t>z pełni praw publicznych,</w:t>
      </w:r>
    </w:p>
    <w:p w14:paraId="2C73F000" w14:textId="77777777" w:rsidR="00804226" w:rsidRPr="006913F5" w:rsidRDefault="00804226" w:rsidP="00804226">
      <w:pPr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>4. Termin i sposób składania dokumentów aplikacyjnych:</w:t>
      </w:r>
    </w:p>
    <w:p w14:paraId="76CB0411" w14:textId="76A09308" w:rsidR="00804226" w:rsidRPr="006913F5" w:rsidRDefault="00804226" w:rsidP="00804226">
      <w:pPr>
        <w:numPr>
          <w:ilvl w:val="0"/>
          <w:numId w:val="15"/>
        </w:numPr>
        <w:tabs>
          <w:tab w:val="left" w:pos="9540"/>
        </w:tabs>
        <w:spacing w:line="360" w:lineRule="auto"/>
        <w:ind w:right="203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termin faktycznego wpływu aplikacji do ZGM do </w:t>
      </w:r>
      <w:r w:rsidR="0007799D">
        <w:rPr>
          <w:rFonts w:ascii="Arial" w:eastAsiaTheme="minorHAnsi" w:hAnsi="Arial" w:cs="Arial"/>
          <w:b/>
          <w:sz w:val="20"/>
          <w:szCs w:val="20"/>
        </w:rPr>
        <w:t>28</w:t>
      </w:r>
      <w:r w:rsidRPr="006913F5">
        <w:rPr>
          <w:rFonts w:ascii="Arial" w:eastAsiaTheme="minorHAnsi" w:hAnsi="Arial" w:cs="Arial"/>
          <w:b/>
          <w:sz w:val="20"/>
          <w:szCs w:val="20"/>
        </w:rPr>
        <w:t>.07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>.202</w:t>
      </w:r>
      <w:r w:rsidR="0007799D">
        <w:rPr>
          <w:rFonts w:ascii="Arial" w:eastAsiaTheme="minorHAnsi" w:hAnsi="Arial" w:cs="Arial"/>
          <w:b/>
          <w:bCs/>
          <w:sz w:val="20"/>
          <w:szCs w:val="20"/>
        </w:rPr>
        <w:t>3</w:t>
      </w:r>
      <w:r w:rsidRPr="006913F5">
        <w:rPr>
          <w:rFonts w:ascii="Arial" w:eastAsiaTheme="minorHAnsi" w:hAnsi="Arial" w:cs="Arial"/>
          <w:b/>
          <w:bCs/>
          <w:sz w:val="20"/>
          <w:szCs w:val="20"/>
        </w:rPr>
        <w:t xml:space="preserve"> r.</w:t>
      </w:r>
    </w:p>
    <w:p w14:paraId="6567F8BC" w14:textId="77777777" w:rsidR="00804226" w:rsidRPr="006913F5" w:rsidRDefault="00804226" w:rsidP="00804226">
      <w:pPr>
        <w:numPr>
          <w:ilvl w:val="0"/>
          <w:numId w:val="15"/>
        </w:numPr>
        <w:tabs>
          <w:tab w:val="left" w:pos="9540"/>
        </w:tabs>
        <w:spacing w:line="360" w:lineRule="auto"/>
        <w:ind w:right="203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sposób składania dokumentów aplikacyjnych: w zamkniętej kopercie z napisem:</w:t>
      </w:r>
    </w:p>
    <w:p w14:paraId="60BE282D" w14:textId="4007D6AE" w:rsidR="00804226" w:rsidRPr="006913F5" w:rsidRDefault="00804226" w:rsidP="00804226">
      <w:pPr>
        <w:tabs>
          <w:tab w:val="left" w:pos="1800"/>
          <w:tab w:val="left" w:pos="2340"/>
          <w:tab w:val="left" w:pos="2700"/>
          <w:tab w:val="left" w:pos="3240"/>
          <w:tab w:val="left" w:pos="9540"/>
        </w:tabs>
        <w:spacing w:line="360" w:lineRule="auto"/>
        <w:ind w:left="720" w:right="203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„Nabór na stanowisko: </w:t>
      </w:r>
      <w:r w:rsidRPr="006913F5">
        <w:rPr>
          <w:rFonts w:ascii="Arial" w:eastAsiaTheme="minorHAnsi" w:hAnsi="Arial" w:cs="Arial"/>
          <w:b/>
          <w:sz w:val="20"/>
          <w:szCs w:val="20"/>
        </w:rPr>
        <w:t>„</w:t>
      </w:r>
      <w:r w:rsidR="0007799D">
        <w:rPr>
          <w:rFonts w:ascii="Arial" w:eastAsiaTheme="minorHAnsi" w:hAnsi="Arial" w:cs="Arial"/>
          <w:b/>
          <w:sz w:val="20"/>
          <w:szCs w:val="20"/>
        </w:rPr>
        <w:t>Referent</w:t>
      </w:r>
      <w:r w:rsidRPr="006913F5">
        <w:rPr>
          <w:rFonts w:ascii="Arial" w:eastAsiaTheme="minorHAnsi" w:hAnsi="Arial" w:cs="Arial"/>
          <w:b/>
          <w:sz w:val="20"/>
          <w:szCs w:val="20"/>
        </w:rPr>
        <w:t xml:space="preserve"> ds. ek</w:t>
      </w:r>
      <w:r w:rsidR="0007799D">
        <w:rPr>
          <w:rFonts w:ascii="Arial" w:eastAsiaTheme="minorHAnsi" w:hAnsi="Arial" w:cs="Arial"/>
          <w:b/>
          <w:sz w:val="20"/>
          <w:szCs w:val="20"/>
        </w:rPr>
        <w:t>onomicznych</w:t>
      </w:r>
      <w:r w:rsidRPr="006913F5">
        <w:rPr>
          <w:rFonts w:ascii="Arial" w:eastAsiaTheme="minorHAnsi" w:hAnsi="Arial" w:cs="Arial"/>
          <w:b/>
          <w:sz w:val="20"/>
          <w:szCs w:val="20"/>
        </w:rPr>
        <w:t xml:space="preserve"> w ABM”</w:t>
      </w:r>
      <w:r w:rsidRPr="006913F5">
        <w:rPr>
          <w:rFonts w:ascii="Arial" w:eastAsiaTheme="minorHAnsi" w:hAnsi="Arial" w:cs="Arial"/>
          <w:sz w:val="20"/>
          <w:szCs w:val="20"/>
        </w:rPr>
        <w:t xml:space="preserve"> osobiście </w:t>
      </w:r>
      <w:r w:rsidRPr="006913F5">
        <w:rPr>
          <w:rFonts w:ascii="Arial" w:eastAsiaTheme="minorHAnsi" w:hAnsi="Arial" w:cs="Arial"/>
          <w:sz w:val="20"/>
          <w:szCs w:val="20"/>
        </w:rPr>
        <w:br/>
        <w:t>lub listem poleconym:</w:t>
      </w:r>
    </w:p>
    <w:p w14:paraId="7A18250E" w14:textId="77777777" w:rsidR="00804226" w:rsidRPr="006913F5" w:rsidRDefault="00804226" w:rsidP="00804226">
      <w:pPr>
        <w:numPr>
          <w:ilvl w:val="0"/>
          <w:numId w:val="15"/>
        </w:numPr>
        <w:tabs>
          <w:tab w:val="left" w:pos="9540"/>
        </w:tabs>
        <w:spacing w:line="360" w:lineRule="auto"/>
        <w:ind w:right="203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miejsce Zakład Gospodarki Mieszkaniowej ul. Zjednoczenia 110</w:t>
      </w:r>
    </w:p>
    <w:p w14:paraId="0B527AB5" w14:textId="77777777" w:rsidR="00804226" w:rsidRPr="006913F5" w:rsidRDefault="00804226" w:rsidP="00804226">
      <w:pPr>
        <w:tabs>
          <w:tab w:val="left" w:pos="9540"/>
        </w:tabs>
        <w:spacing w:line="360" w:lineRule="auto"/>
        <w:ind w:left="720" w:right="203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65-120 Zielona Góra pok.002 KANCELARIA (parter).</w:t>
      </w:r>
    </w:p>
    <w:p w14:paraId="763A2587" w14:textId="77777777" w:rsidR="00804226" w:rsidRPr="006913F5" w:rsidRDefault="00804226" w:rsidP="00804226">
      <w:pPr>
        <w:tabs>
          <w:tab w:val="num" w:pos="1800"/>
          <w:tab w:val="num" w:pos="1980"/>
          <w:tab w:val="left" w:pos="9540"/>
        </w:tabs>
        <w:spacing w:line="360" w:lineRule="auto"/>
        <w:ind w:left="1080" w:right="203"/>
        <w:jc w:val="both"/>
        <w:rPr>
          <w:rFonts w:ascii="Arial" w:eastAsiaTheme="minorHAnsi" w:hAnsi="Arial" w:cs="Arial"/>
          <w:sz w:val="20"/>
          <w:szCs w:val="20"/>
        </w:rPr>
      </w:pPr>
    </w:p>
    <w:p w14:paraId="2FBE9997" w14:textId="77777777" w:rsidR="00804226" w:rsidRPr="006913F5" w:rsidRDefault="00804226" w:rsidP="00804226">
      <w:pPr>
        <w:tabs>
          <w:tab w:val="left" w:pos="3780"/>
        </w:tabs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6913F5">
        <w:rPr>
          <w:rFonts w:ascii="Arial" w:eastAsiaTheme="minorHAnsi" w:hAnsi="Arial" w:cs="Arial"/>
          <w:b/>
          <w:bCs/>
          <w:sz w:val="20"/>
          <w:szCs w:val="20"/>
        </w:rPr>
        <w:t>5. Dodatkowe informacje:</w:t>
      </w:r>
    </w:p>
    <w:p w14:paraId="3E16FEE9" w14:textId="77777777" w:rsidR="00804226" w:rsidRPr="006913F5" w:rsidRDefault="00804226" w:rsidP="00804226">
      <w:pPr>
        <w:numPr>
          <w:ilvl w:val="0"/>
          <w:numId w:val="16"/>
        </w:numPr>
        <w:spacing w:line="360" w:lineRule="auto"/>
        <w:ind w:left="851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kontakt z inspektorem ds. osobowych: tel. 68 353 36 78 lub 68 383 30 40,</w:t>
      </w:r>
    </w:p>
    <w:p w14:paraId="133E0E4F" w14:textId="77777777" w:rsidR="00804226" w:rsidRPr="006913F5" w:rsidRDefault="00804226" w:rsidP="00804226">
      <w:pPr>
        <w:numPr>
          <w:ilvl w:val="0"/>
          <w:numId w:val="16"/>
        </w:numPr>
        <w:tabs>
          <w:tab w:val="left" w:pos="3780"/>
        </w:tabs>
        <w:spacing w:line="360" w:lineRule="auto"/>
        <w:ind w:left="851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aplikacje, które wpłyną do ZGM po wskazanym terminie nie będą rozpatrywane,</w:t>
      </w:r>
    </w:p>
    <w:p w14:paraId="4EB7A21F" w14:textId="60F5E0E8" w:rsidR="00804226" w:rsidRPr="006913F5" w:rsidRDefault="00804226" w:rsidP="00804226">
      <w:pPr>
        <w:numPr>
          <w:ilvl w:val="0"/>
          <w:numId w:val="16"/>
        </w:numPr>
        <w:tabs>
          <w:tab w:val="left" w:pos="3780"/>
        </w:tabs>
        <w:spacing w:line="360" w:lineRule="auto"/>
        <w:ind w:left="851" w:hanging="425"/>
        <w:contextualSpacing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6913F5">
        <w:rPr>
          <w:rFonts w:ascii="Arial" w:eastAsiaTheme="minorHAnsi" w:hAnsi="Arial" w:cs="Arial"/>
          <w:color w:val="000000" w:themeColor="text1"/>
          <w:sz w:val="20"/>
          <w:szCs w:val="20"/>
        </w:rPr>
        <w:t>kandydaci spełniający wymogi formalne zostaną poinformowani o terminie postępowania sprawdzającego</w:t>
      </w:r>
      <w:r w:rsidR="00C53A46">
        <w:rPr>
          <w:rFonts w:ascii="Arial" w:eastAsiaTheme="minorHAnsi" w:hAnsi="Arial" w:cs="Arial"/>
          <w:color w:val="000000" w:themeColor="text1"/>
          <w:sz w:val="20"/>
          <w:szCs w:val="20"/>
        </w:rPr>
        <w:t>,</w:t>
      </w:r>
      <w:r w:rsidRPr="006913F5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75D36CA7" w14:textId="77777777" w:rsidR="00804226" w:rsidRPr="006913F5" w:rsidRDefault="00804226" w:rsidP="00804226">
      <w:pPr>
        <w:numPr>
          <w:ilvl w:val="0"/>
          <w:numId w:val="16"/>
        </w:numPr>
        <w:tabs>
          <w:tab w:val="left" w:pos="3780"/>
        </w:tabs>
        <w:spacing w:line="360" w:lineRule="auto"/>
        <w:ind w:left="851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informacja o wyniku naboru będzie ogłoszona na tablicy informacyjnej w ZGM w Zielonej Górze ul. Zjednoczenia 110 przy pok. 103 I piętro oraz na stronie internetowej Zakładu </w:t>
      </w:r>
      <w:hyperlink r:id="rId8" w:history="1">
        <w:r w:rsidRPr="006913F5">
          <w:rPr>
            <w:rFonts w:ascii="Arial" w:eastAsiaTheme="minorHAnsi" w:hAnsi="Arial" w:cs="Arial"/>
            <w:color w:val="0000FF"/>
            <w:sz w:val="20"/>
            <w:szCs w:val="20"/>
            <w:u w:val="single"/>
          </w:rPr>
          <w:t>www.bip.gm.zgora.pl</w:t>
        </w:r>
      </w:hyperlink>
      <w:r w:rsidRPr="006913F5">
        <w:rPr>
          <w:rFonts w:ascii="Arial" w:eastAsiaTheme="minorHAnsi" w:hAnsi="Arial" w:cs="Arial"/>
          <w:sz w:val="20"/>
          <w:szCs w:val="20"/>
        </w:rPr>
        <w:t>.,</w:t>
      </w:r>
    </w:p>
    <w:p w14:paraId="4AFC4A5D" w14:textId="77777777" w:rsidR="00804226" w:rsidRPr="006913F5" w:rsidRDefault="00804226" w:rsidP="00804226">
      <w:pPr>
        <w:numPr>
          <w:ilvl w:val="0"/>
          <w:numId w:val="16"/>
        </w:numPr>
        <w:tabs>
          <w:tab w:val="left" w:pos="3780"/>
        </w:tabs>
        <w:spacing w:line="360" w:lineRule="auto"/>
        <w:ind w:left="851" w:hanging="425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>dokumenty aplikacyjne kandydatów, którzy nie zakwalifikowali się do postępowania sprawdzającego lub w toku postępowania rekrutacyjnego nie zostali wybrani, przez okres 30 dni od dnia ogłoszenia wyników naboru pozostaną do odbioru osobistego w ZGM w Zielonej Górze ul. Zjednoczenia 110 (pok. 103), natomiast po upływie tego terminu zostaną zniszczone komisyjnie.</w:t>
      </w:r>
    </w:p>
    <w:p w14:paraId="4BBDA9D3" w14:textId="77777777" w:rsidR="00804226" w:rsidRPr="006913F5" w:rsidRDefault="00804226" w:rsidP="00804226">
      <w:pPr>
        <w:tabs>
          <w:tab w:val="left" w:pos="3780"/>
        </w:tabs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4628EDE7" w14:textId="77777777" w:rsidR="00804226" w:rsidRPr="006913F5" w:rsidRDefault="00804226" w:rsidP="00804226">
      <w:pPr>
        <w:jc w:val="both"/>
        <w:rPr>
          <w:rFonts w:ascii="Arial" w:eastAsiaTheme="minorHAnsi" w:hAnsi="Arial" w:cs="Arial"/>
          <w:sz w:val="20"/>
          <w:szCs w:val="20"/>
        </w:rPr>
      </w:pPr>
    </w:p>
    <w:p w14:paraId="2B3B8020" w14:textId="77777777" w:rsidR="00804226" w:rsidRPr="006913F5" w:rsidRDefault="00804226" w:rsidP="00804226">
      <w:pPr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  <w:t xml:space="preserve">   </w:t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  <w:t xml:space="preserve">   </w:t>
      </w:r>
    </w:p>
    <w:p w14:paraId="24AF10DC" w14:textId="77777777" w:rsidR="00804226" w:rsidRPr="006913F5" w:rsidRDefault="00804226" w:rsidP="00804226">
      <w:pPr>
        <w:ind w:left="4248" w:firstLine="708"/>
        <w:jc w:val="both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                </w:t>
      </w:r>
    </w:p>
    <w:p w14:paraId="6B269B77" w14:textId="2DB65E0F" w:rsidR="00804226" w:rsidRPr="006913F5" w:rsidRDefault="00804226" w:rsidP="00804226">
      <w:pPr>
        <w:jc w:val="center"/>
        <w:rPr>
          <w:rFonts w:ascii="Arial" w:eastAsiaTheme="minorHAnsi" w:hAnsi="Arial" w:cs="Arial"/>
          <w:sz w:val="20"/>
          <w:szCs w:val="20"/>
        </w:rPr>
      </w:pPr>
      <w:r w:rsidRPr="006913F5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     ..........................................</w:t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</w:r>
      <w:r w:rsidRPr="006913F5">
        <w:rPr>
          <w:rFonts w:ascii="Arial" w:eastAsiaTheme="minorHAnsi" w:hAnsi="Arial" w:cs="Arial"/>
          <w:sz w:val="20"/>
          <w:szCs w:val="20"/>
        </w:rPr>
        <w:tab/>
        <w:t xml:space="preserve">                                             </w:t>
      </w:r>
      <w:r w:rsidR="00C53A46">
        <w:rPr>
          <w:rFonts w:ascii="Arial" w:eastAsiaTheme="minorHAnsi" w:hAnsi="Arial" w:cs="Arial"/>
          <w:sz w:val="20"/>
          <w:szCs w:val="20"/>
        </w:rPr>
        <w:t xml:space="preserve">    </w:t>
      </w:r>
      <w:r w:rsidRPr="006913F5">
        <w:rPr>
          <w:rFonts w:ascii="Arial" w:eastAsiaTheme="minorHAnsi" w:hAnsi="Arial" w:cs="Arial"/>
          <w:sz w:val="20"/>
          <w:szCs w:val="20"/>
        </w:rPr>
        <w:t>/podpis Dyrektora Zakładu/</w:t>
      </w:r>
    </w:p>
    <w:p w14:paraId="43271260" w14:textId="77777777" w:rsidR="00804226" w:rsidRPr="006913F5" w:rsidRDefault="00804226" w:rsidP="00804226">
      <w:pPr>
        <w:jc w:val="center"/>
        <w:rPr>
          <w:rFonts w:ascii="Arial" w:eastAsiaTheme="minorHAnsi" w:hAnsi="Arial" w:cs="Arial"/>
          <w:sz w:val="20"/>
          <w:szCs w:val="20"/>
        </w:rPr>
      </w:pPr>
    </w:p>
    <w:bookmarkEnd w:id="0"/>
    <w:p w14:paraId="4CF8C750" w14:textId="77777777" w:rsidR="00804226" w:rsidRDefault="00804226" w:rsidP="0080422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77B8593A" w14:textId="081696CF" w:rsidR="005D0396" w:rsidRDefault="005D0396" w:rsidP="0080422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3F730AF" w14:textId="1D1397A6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3AD76A7" w14:textId="00AD92C1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DE39E6D" w14:textId="40418ACC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D76993A" w14:textId="39E11173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A673848" w14:textId="34E6CAEB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5036C05" w14:textId="3F53BCB4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A7B2AC6" w14:textId="32249831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A1D85D2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8062004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56CBD05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95E0D47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3D0E458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930879E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2E890D9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FC701F2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0FC15F1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562FD8E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9FC087E" w14:textId="77777777" w:rsidR="00C53A46" w:rsidRDefault="00C53A46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0EF545C" w14:textId="77777777" w:rsidR="006426AD" w:rsidRDefault="006426AD" w:rsidP="008B553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65593EB" w14:textId="3EB23D73" w:rsidR="008B5533" w:rsidRPr="00BF34B2" w:rsidRDefault="00FB0651" w:rsidP="00BF34B2">
      <w:pPr>
        <w:pStyle w:val="Akapitzlist"/>
        <w:tabs>
          <w:tab w:val="left" w:pos="5424"/>
        </w:tabs>
        <w:rPr>
          <w:sz w:val="10"/>
          <w:szCs w:val="10"/>
        </w:rPr>
      </w:pPr>
      <w:r w:rsidRPr="00BF34B2">
        <w:rPr>
          <w:sz w:val="10"/>
          <w:szCs w:val="10"/>
        </w:rPr>
        <w:tab/>
      </w:r>
    </w:p>
    <w:p w14:paraId="5C186B52" w14:textId="77777777" w:rsidR="008B5533" w:rsidRDefault="008B5533" w:rsidP="008B5533">
      <w:pPr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85BF55" wp14:editId="0009E557">
                <wp:simplePos x="0" y="0"/>
                <wp:positionH relativeFrom="margin">
                  <wp:posOffset>-176530</wp:posOffset>
                </wp:positionH>
                <wp:positionV relativeFrom="paragraph">
                  <wp:posOffset>68580</wp:posOffset>
                </wp:positionV>
                <wp:extent cx="5991225" cy="76200"/>
                <wp:effectExtent l="0" t="0" r="28575" b="1905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7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610BF" id="Line 2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pt,5.4pt" to="457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" strokeweight="1pt">
                <w10:wrap anchorx="margin"/>
              </v:line>
            </w:pict>
          </mc:Fallback>
        </mc:AlternateContent>
      </w:r>
    </w:p>
    <w:p w14:paraId="2FDA1789" w14:textId="77777777" w:rsidR="008B5533" w:rsidRDefault="008B5533" w:rsidP="008B5533">
      <w:pPr>
        <w:pStyle w:val="Stopka"/>
      </w:pPr>
    </w:p>
    <w:p w14:paraId="5CC5A814" w14:textId="77777777" w:rsidR="008B5533" w:rsidRDefault="008B5533" w:rsidP="008B5533">
      <w:pPr>
        <w:pStyle w:val="Stopk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Dział Organizacyjny </w:t>
      </w:r>
      <w:r>
        <w:rPr>
          <w:rFonts w:ascii="Arial" w:hAnsi="Arial" w:cs="Arial"/>
          <w:sz w:val="20"/>
        </w:rPr>
        <w:tab/>
        <w:t xml:space="preserve">                  </w:t>
      </w:r>
      <w:hyperlink r:id="rId9" w:history="1">
        <w:r w:rsidRPr="00D60358">
          <w:rPr>
            <w:rStyle w:val="Hipercze"/>
            <w:rFonts w:ascii="Arial" w:hAnsi="Arial" w:cs="Arial"/>
            <w:sz w:val="20"/>
          </w:rPr>
          <w:t>www.gm.zgora.pl</w:t>
        </w:r>
      </w:hyperlink>
    </w:p>
    <w:p w14:paraId="25CDE1C8" w14:textId="563BF2ED" w:rsidR="008B5533" w:rsidRDefault="008B5533" w:rsidP="008B553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068 3</w:t>
      </w:r>
      <w:r w:rsidR="00C53A46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3 30 40,  fax. 068 </w:t>
      </w:r>
      <w:r w:rsidRPr="00411986">
        <w:rPr>
          <w:rFonts w:ascii="Arial" w:hAnsi="Arial" w:cs="Arial"/>
          <w:sz w:val="20"/>
          <w:szCs w:val="20"/>
        </w:rPr>
        <w:t>353 36 84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e-mail: </w:t>
      </w:r>
      <w:hyperlink r:id="rId10" w:history="1">
        <w:r w:rsidRPr="00875D1F">
          <w:rPr>
            <w:rStyle w:val="Hipercze"/>
            <w:rFonts w:ascii="Arial" w:hAnsi="Arial" w:cs="Arial"/>
            <w:sz w:val="20"/>
          </w:rPr>
          <w:t>dz.organizacyjny@gm.zgora.pl</w:t>
        </w:r>
      </w:hyperlink>
    </w:p>
    <w:p w14:paraId="665B7951" w14:textId="77777777" w:rsidR="008B5533" w:rsidRDefault="008B5533" w:rsidP="008B5533">
      <w:pPr>
        <w:jc w:val="both"/>
        <w:rPr>
          <w:rFonts w:ascii="Arial" w:hAnsi="Arial" w:cs="Arial"/>
          <w:sz w:val="20"/>
        </w:rPr>
      </w:pPr>
    </w:p>
    <w:p w14:paraId="2BE324FA" w14:textId="706F560B" w:rsidR="009978CA" w:rsidRDefault="009978CA" w:rsidP="000D0A14"/>
    <w:sectPr w:rsidR="009978CA" w:rsidSect="00ED687D">
      <w:footerReference w:type="default" r:id="rId11"/>
      <w:pgSz w:w="11906" w:h="16838"/>
      <w:pgMar w:top="284" w:right="1418" w:bottom="284" w:left="1418" w:header="709" w:footer="709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433C" w14:textId="77777777" w:rsidR="004C2316" w:rsidRDefault="004C2316">
      <w:r>
        <w:separator/>
      </w:r>
    </w:p>
  </w:endnote>
  <w:endnote w:type="continuationSeparator" w:id="0">
    <w:p w14:paraId="67B45122" w14:textId="77777777" w:rsidR="004C2316" w:rsidRDefault="004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FCB2" w14:textId="77777777" w:rsidR="00604CD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8A28" w14:textId="77777777" w:rsidR="004C2316" w:rsidRDefault="004C2316">
      <w:r>
        <w:separator/>
      </w:r>
    </w:p>
  </w:footnote>
  <w:footnote w:type="continuationSeparator" w:id="0">
    <w:p w14:paraId="5DB2AE77" w14:textId="77777777" w:rsidR="004C2316" w:rsidRDefault="004C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9E2"/>
    <w:multiLevelType w:val="hybridMultilevel"/>
    <w:tmpl w:val="8FF66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F6941"/>
    <w:multiLevelType w:val="hybridMultilevel"/>
    <w:tmpl w:val="403E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2B5"/>
    <w:multiLevelType w:val="hybridMultilevel"/>
    <w:tmpl w:val="0F04804E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94399"/>
    <w:multiLevelType w:val="hybridMultilevel"/>
    <w:tmpl w:val="8D407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81A"/>
    <w:multiLevelType w:val="hybridMultilevel"/>
    <w:tmpl w:val="A030E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7225C"/>
    <w:multiLevelType w:val="hybridMultilevel"/>
    <w:tmpl w:val="74DED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15D2"/>
    <w:multiLevelType w:val="hybridMultilevel"/>
    <w:tmpl w:val="AF04BC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D232C2"/>
    <w:multiLevelType w:val="hybridMultilevel"/>
    <w:tmpl w:val="100AC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BCDA9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C74DF"/>
    <w:multiLevelType w:val="hybridMultilevel"/>
    <w:tmpl w:val="D742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C6D61"/>
    <w:multiLevelType w:val="hybridMultilevel"/>
    <w:tmpl w:val="1518A7DA"/>
    <w:lvl w:ilvl="0" w:tplc="EBF0D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7F4"/>
    <w:multiLevelType w:val="hybridMultilevel"/>
    <w:tmpl w:val="8B08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63AB6"/>
    <w:multiLevelType w:val="hybridMultilevel"/>
    <w:tmpl w:val="0FD834F4"/>
    <w:lvl w:ilvl="0" w:tplc="678A7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56FD7"/>
    <w:multiLevelType w:val="hybridMultilevel"/>
    <w:tmpl w:val="B8227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92A25"/>
    <w:multiLevelType w:val="hybridMultilevel"/>
    <w:tmpl w:val="FF5C38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77C2437"/>
    <w:multiLevelType w:val="hybridMultilevel"/>
    <w:tmpl w:val="A0566E4E"/>
    <w:lvl w:ilvl="0" w:tplc="BA90D47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432094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17155"/>
    <w:multiLevelType w:val="hybridMultilevel"/>
    <w:tmpl w:val="97BEF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860712">
    <w:abstractNumId w:val="3"/>
  </w:num>
  <w:num w:numId="2" w16cid:durableId="1953780637">
    <w:abstractNumId w:val="15"/>
  </w:num>
  <w:num w:numId="3" w16cid:durableId="1407725490">
    <w:abstractNumId w:val="10"/>
  </w:num>
  <w:num w:numId="4" w16cid:durableId="315425073">
    <w:abstractNumId w:val="9"/>
  </w:num>
  <w:num w:numId="5" w16cid:durableId="457838603">
    <w:abstractNumId w:val="12"/>
  </w:num>
  <w:num w:numId="6" w16cid:durableId="2081638210">
    <w:abstractNumId w:val="5"/>
  </w:num>
  <w:num w:numId="7" w16cid:durableId="463931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914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072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18608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1572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9808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4416889">
    <w:abstractNumId w:val="11"/>
  </w:num>
  <w:num w:numId="14" w16cid:durableId="1979347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6370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1514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32"/>
    <w:rsid w:val="00000738"/>
    <w:rsid w:val="00020159"/>
    <w:rsid w:val="00035B7C"/>
    <w:rsid w:val="000701CB"/>
    <w:rsid w:val="0007679C"/>
    <w:rsid w:val="0007799D"/>
    <w:rsid w:val="000D0A14"/>
    <w:rsid w:val="000D7432"/>
    <w:rsid w:val="000E55FD"/>
    <w:rsid w:val="000F765A"/>
    <w:rsid w:val="00154C3D"/>
    <w:rsid w:val="001B306B"/>
    <w:rsid w:val="001C14C7"/>
    <w:rsid w:val="001F0C45"/>
    <w:rsid w:val="00255E61"/>
    <w:rsid w:val="002D5E3C"/>
    <w:rsid w:val="0034417A"/>
    <w:rsid w:val="003465D2"/>
    <w:rsid w:val="00353A91"/>
    <w:rsid w:val="0039022B"/>
    <w:rsid w:val="003925B3"/>
    <w:rsid w:val="003A4F23"/>
    <w:rsid w:val="003C1F4E"/>
    <w:rsid w:val="003C5757"/>
    <w:rsid w:val="003C5971"/>
    <w:rsid w:val="003F4CC8"/>
    <w:rsid w:val="0042024E"/>
    <w:rsid w:val="004424E8"/>
    <w:rsid w:val="004875B9"/>
    <w:rsid w:val="004907BD"/>
    <w:rsid w:val="004B3064"/>
    <w:rsid w:val="004C2316"/>
    <w:rsid w:val="004E6662"/>
    <w:rsid w:val="00510BFC"/>
    <w:rsid w:val="005245D2"/>
    <w:rsid w:val="00532BBD"/>
    <w:rsid w:val="005D0396"/>
    <w:rsid w:val="005E63B0"/>
    <w:rsid w:val="005F198E"/>
    <w:rsid w:val="00636D26"/>
    <w:rsid w:val="006426AD"/>
    <w:rsid w:val="006432FB"/>
    <w:rsid w:val="00646954"/>
    <w:rsid w:val="00670D25"/>
    <w:rsid w:val="006913F5"/>
    <w:rsid w:val="006A6501"/>
    <w:rsid w:val="006B7325"/>
    <w:rsid w:val="006E375F"/>
    <w:rsid w:val="007015B8"/>
    <w:rsid w:val="00795DAE"/>
    <w:rsid w:val="007C0A0E"/>
    <w:rsid w:val="007C13C3"/>
    <w:rsid w:val="007E05A9"/>
    <w:rsid w:val="0080349E"/>
    <w:rsid w:val="00804226"/>
    <w:rsid w:val="008275F6"/>
    <w:rsid w:val="00853434"/>
    <w:rsid w:val="0087739E"/>
    <w:rsid w:val="008A6591"/>
    <w:rsid w:val="008B5533"/>
    <w:rsid w:val="008C198A"/>
    <w:rsid w:val="008E22D5"/>
    <w:rsid w:val="008E791E"/>
    <w:rsid w:val="008F6FF9"/>
    <w:rsid w:val="009374AF"/>
    <w:rsid w:val="00947AF5"/>
    <w:rsid w:val="009978CA"/>
    <w:rsid w:val="009F530F"/>
    <w:rsid w:val="00A404B8"/>
    <w:rsid w:val="00A440EF"/>
    <w:rsid w:val="00A70CB2"/>
    <w:rsid w:val="00A94749"/>
    <w:rsid w:val="00A94A7B"/>
    <w:rsid w:val="00AA1D29"/>
    <w:rsid w:val="00AC291D"/>
    <w:rsid w:val="00AC7A08"/>
    <w:rsid w:val="00B47C34"/>
    <w:rsid w:val="00B54D0E"/>
    <w:rsid w:val="00B5552B"/>
    <w:rsid w:val="00B7292B"/>
    <w:rsid w:val="00B74171"/>
    <w:rsid w:val="00B90B78"/>
    <w:rsid w:val="00BD25A4"/>
    <w:rsid w:val="00BE4C28"/>
    <w:rsid w:val="00BF34B2"/>
    <w:rsid w:val="00C03F92"/>
    <w:rsid w:val="00C43530"/>
    <w:rsid w:val="00C53A46"/>
    <w:rsid w:val="00CE79C5"/>
    <w:rsid w:val="00CF4767"/>
    <w:rsid w:val="00D111FA"/>
    <w:rsid w:val="00D22578"/>
    <w:rsid w:val="00D3618B"/>
    <w:rsid w:val="00D61874"/>
    <w:rsid w:val="00D618AE"/>
    <w:rsid w:val="00DA0566"/>
    <w:rsid w:val="00DB0C39"/>
    <w:rsid w:val="00DB6EFC"/>
    <w:rsid w:val="00DD2C4A"/>
    <w:rsid w:val="00DD70A1"/>
    <w:rsid w:val="00E03BD3"/>
    <w:rsid w:val="00E273D0"/>
    <w:rsid w:val="00E92FF4"/>
    <w:rsid w:val="00EA3DDA"/>
    <w:rsid w:val="00EB310F"/>
    <w:rsid w:val="00EC0B18"/>
    <w:rsid w:val="00EC1EDD"/>
    <w:rsid w:val="00EC5873"/>
    <w:rsid w:val="00F74DE0"/>
    <w:rsid w:val="00FA0AC2"/>
    <w:rsid w:val="00FB0651"/>
    <w:rsid w:val="00FE0DA0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07EC"/>
  <w15:chartTrackingRefBased/>
  <w15:docId w15:val="{2491CA8C-2DFC-4987-91E3-0E7DF67F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B553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B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5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B55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.zgor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z.organizacyjny@gm.zgor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53</cp:revision>
  <cp:lastPrinted>2023-07-13T10:14:00Z</cp:lastPrinted>
  <dcterms:created xsi:type="dcterms:W3CDTF">2021-03-26T10:53:00Z</dcterms:created>
  <dcterms:modified xsi:type="dcterms:W3CDTF">2023-07-14T05:49:00Z</dcterms:modified>
</cp:coreProperties>
</file>